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E2E" w:rsidRDefault="009D7E2E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</w:p>
    <w:p w:rsidR="009D7E2E" w:rsidRDefault="009D7E2E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</w:p>
    <w:p w:rsidR="00094F66" w:rsidRPr="00DE323A" w:rsidRDefault="00094F66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  <w:r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t xml:space="preserve">CONSELHO MUNICIPAL DOS DIREITOS DA CRIANÇA E DO ADOLESCENTE </w:t>
      </w:r>
    </w:p>
    <w:p w:rsidR="00094F66" w:rsidRPr="00DE323A" w:rsidRDefault="00094F66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  <w:r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t>CMDCA –</w:t>
      </w:r>
      <w:r w:rsidRPr="00DE323A">
        <w:rPr>
          <w:rFonts w:eastAsia="Calibri" w:cstheme="minorHAnsi"/>
          <w:color w:val="000000"/>
          <w:sz w:val="24"/>
          <w:szCs w:val="24"/>
          <w:lang w:eastAsia="pt-BR"/>
        </w:rPr>
        <w:t xml:space="preserve"> </w:t>
      </w:r>
      <w:r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t>Alpestre-RS</w:t>
      </w:r>
      <w:r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br/>
        <w:t>Criado pela Lei Municipal nº 2.221/2017</w:t>
      </w:r>
    </w:p>
    <w:p w:rsidR="00094F66" w:rsidRDefault="00094F66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  <w:r>
        <w:rPr>
          <w:rFonts w:eastAsia="Calibri" w:cstheme="minorHAnsi"/>
          <w:b/>
          <w:color w:val="000000"/>
          <w:sz w:val="24"/>
          <w:szCs w:val="24"/>
          <w:lang w:eastAsia="pt-BR"/>
        </w:rPr>
        <w:br/>
      </w:r>
    </w:p>
    <w:p w:rsidR="00094F66" w:rsidRPr="00DE323A" w:rsidRDefault="00205193" w:rsidP="00094F66">
      <w:pPr>
        <w:shd w:val="clear" w:color="auto" w:fill="FFFFFF"/>
        <w:spacing w:after="0" w:line="240" w:lineRule="auto"/>
        <w:ind w:firstLine="567"/>
        <w:jc w:val="center"/>
        <w:rPr>
          <w:rFonts w:eastAsia="Calibri" w:cstheme="minorHAnsi"/>
          <w:b/>
          <w:color w:val="000000"/>
          <w:sz w:val="24"/>
          <w:szCs w:val="24"/>
          <w:lang w:eastAsia="pt-BR"/>
        </w:rPr>
      </w:pPr>
      <w:r>
        <w:rPr>
          <w:rFonts w:eastAsia="Calibri" w:cstheme="minorHAnsi"/>
          <w:b/>
          <w:color w:val="000000"/>
          <w:sz w:val="24"/>
          <w:szCs w:val="24"/>
          <w:lang w:eastAsia="pt-BR"/>
        </w:rPr>
        <w:t>Edital nº 15</w:t>
      </w:r>
      <w:r w:rsidR="00094F66"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t xml:space="preserve">/2019 </w:t>
      </w:r>
      <w:r w:rsidR="00094F66" w:rsidRPr="00DE323A">
        <w:rPr>
          <w:rFonts w:eastAsia="Calibri" w:cstheme="minorHAnsi"/>
          <w:b/>
          <w:color w:val="000000"/>
          <w:sz w:val="24"/>
          <w:szCs w:val="24"/>
          <w:lang w:eastAsia="pt-BR"/>
        </w:rPr>
        <w:br/>
      </w:r>
    </w:p>
    <w:p w:rsidR="00094F66" w:rsidRDefault="00094F66" w:rsidP="00094F66">
      <w:pPr>
        <w:shd w:val="clear" w:color="auto" w:fill="FFFFFF"/>
        <w:spacing w:before="120"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p w:rsidR="00094F66" w:rsidRPr="00094F66" w:rsidRDefault="00094F66" w:rsidP="00094F66">
      <w:pPr>
        <w:shd w:val="clear" w:color="auto" w:fill="FFFFFF"/>
        <w:spacing w:before="120"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  <w:r w:rsidRPr="005C3567">
        <w:rPr>
          <w:rFonts w:cstheme="minorHAnsi"/>
          <w:color w:val="000000"/>
          <w:lang w:eastAsia="pt-BR"/>
        </w:rPr>
        <w:t xml:space="preserve">A Presidente do Conselho Municipal dos Direitos da Criança e do Adolescente – CMDCA – do Município de Alpestre-RS, no uso de suas atribuições legais e de acordo com o art. 139 da Lei Federal nº 8.069 (ECA), arts. </w:t>
      </w:r>
      <w:r w:rsidRPr="005C3567">
        <w:rPr>
          <w:rFonts w:cstheme="minorHAnsi"/>
        </w:rPr>
        <w:t>4, 5, 17 e 55</w:t>
      </w:r>
      <w:r w:rsidRPr="005C3567">
        <w:rPr>
          <w:rFonts w:cstheme="minorHAnsi"/>
          <w:color w:val="000000"/>
          <w:lang w:eastAsia="pt-BR"/>
        </w:rPr>
        <w:t xml:space="preserve"> da Lei Municipal nº 2.211/2017 e da Resolução CMDCA nº 01/2019</w:t>
      </w:r>
      <w:r w:rsidRPr="006E4547">
        <w:rPr>
          <w:rFonts w:eastAsia="Times New Roman" w:cs="Arial"/>
          <w:color w:val="000000"/>
          <w:sz w:val="24"/>
          <w:szCs w:val="24"/>
          <w:lang w:eastAsia="pt-BR"/>
        </w:rPr>
        <w:t>,</w:t>
      </w:r>
      <w:r>
        <w:rPr>
          <w:rFonts w:eastAsia="Times New Roman" w:cs="Arial"/>
          <w:color w:val="000000"/>
          <w:sz w:val="24"/>
          <w:szCs w:val="24"/>
          <w:lang w:eastAsia="pt-BR"/>
        </w:rPr>
        <w:t xml:space="preserve"> </w:t>
      </w:r>
      <w:r w:rsidRPr="00094F66">
        <w:rPr>
          <w:rFonts w:eastAsia="Times New Roman" w:cs="Arial"/>
          <w:color w:val="000000"/>
          <w:sz w:val="24"/>
          <w:szCs w:val="24"/>
          <w:lang w:eastAsia="pt-BR"/>
        </w:rPr>
        <w:t xml:space="preserve">torna pública a </w:t>
      </w:r>
      <w:r w:rsidR="00205193">
        <w:rPr>
          <w:rFonts w:eastAsia="Times New Roman" w:cs="Arial"/>
          <w:color w:val="000000"/>
          <w:sz w:val="24"/>
          <w:szCs w:val="24"/>
          <w:lang w:eastAsia="pt-BR"/>
        </w:rPr>
        <w:t>LISTA DEFINITIVA DE MESÁRIOS</w:t>
      </w:r>
      <w:r w:rsidRPr="00094F66">
        <w:rPr>
          <w:rFonts w:eastAsia="Times New Roman" w:cs="Arial"/>
          <w:color w:val="000000"/>
          <w:sz w:val="24"/>
          <w:szCs w:val="24"/>
          <w:lang w:eastAsia="pt-BR"/>
        </w:rPr>
        <w:t xml:space="preserve"> que irão atuar na votação referente ao processo de escolha de Conselheiros Tutelares.</w:t>
      </w:r>
    </w:p>
    <w:p w:rsidR="00094F66" w:rsidRPr="00094F66" w:rsidRDefault="00094F66" w:rsidP="00094F66">
      <w:pPr>
        <w:shd w:val="clear" w:color="auto" w:fill="FFFFFF"/>
        <w:spacing w:after="0" w:line="240" w:lineRule="auto"/>
        <w:ind w:firstLine="1134"/>
        <w:jc w:val="both"/>
        <w:rPr>
          <w:rFonts w:eastAsia="Times New Roman" w:cs="Arial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ANA CAROLINE MEOTTI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MARCOS ANDRE PASA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CECILIA APARECIDA RODRIGUES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MARIA SALETE VALENTINI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DANUBIA DUARTE SILVEIRA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MARLI SALETE ZANKOSKI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EMILIO MILESKI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MAURILIO DELIBERALI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GILMAR MATIAS DA SILVA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NELI TEREZINHA OTOVICZ SCHENALL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LECI APARECIDA PONSONI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ROSANE TERESA DE OLIVEIRA BUENO</w:t>
            </w:r>
          </w:p>
        </w:tc>
      </w:tr>
      <w:tr w:rsidR="009D7E2E" w:rsidTr="009D7E2E"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  <w:r w:rsidRPr="009D7E2E">
              <w:rPr>
                <w:rFonts w:eastAsia="Calibri" w:cs="Arial"/>
                <w:sz w:val="24"/>
                <w:szCs w:val="24"/>
              </w:rPr>
              <w:t>JUCIANE PILATI BARONIO</w:t>
            </w:r>
          </w:p>
        </w:tc>
        <w:tc>
          <w:tcPr>
            <w:tcW w:w="4247" w:type="dxa"/>
          </w:tcPr>
          <w:p w:rsidR="009D7E2E" w:rsidRPr="009D7E2E" w:rsidRDefault="009D7E2E" w:rsidP="00094F66">
            <w:pPr>
              <w:spacing w:after="120"/>
              <w:jc w:val="both"/>
              <w:rPr>
                <w:rFonts w:eastAsia="Calibri" w:cs="Arial"/>
                <w:sz w:val="24"/>
                <w:szCs w:val="24"/>
              </w:rPr>
            </w:pPr>
          </w:p>
        </w:tc>
      </w:tr>
    </w:tbl>
    <w:p w:rsidR="009D7E2E" w:rsidRDefault="009D7E2E" w:rsidP="00094F66">
      <w:pPr>
        <w:spacing w:after="120" w:line="240" w:lineRule="auto"/>
        <w:ind w:firstLine="1134"/>
        <w:jc w:val="both"/>
        <w:rPr>
          <w:rFonts w:eastAsia="Calibri" w:cs="Arial"/>
          <w:b/>
          <w:sz w:val="24"/>
          <w:szCs w:val="24"/>
        </w:rPr>
      </w:pPr>
    </w:p>
    <w:p w:rsidR="00786346" w:rsidRDefault="00786346" w:rsidP="00786346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</w:p>
    <w:p w:rsidR="00786346" w:rsidRDefault="00786346" w:rsidP="00786346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</w:p>
    <w:p w:rsidR="00786346" w:rsidRPr="004F44FD" w:rsidRDefault="00786346" w:rsidP="00786346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 w:rsidRPr="004F44FD">
        <w:rPr>
          <w:rFonts w:eastAsia="Calibri" w:cstheme="minorHAnsi"/>
          <w:color w:val="000000"/>
          <w:sz w:val="24"/>
          <w:szCs w:val="24"/>
        </w:rPr>
        <w:t xml:space="preserve">Alpestre, </w:t>
      </w:r>
      <w:r w:rsidR="00205193">
        <w:rPr>
          <w:rFonts w:eastAsia="Calibri" w:cstheme="minorHAnsi"/>
          <w:color w:val="000000"/>
          <w:sz w:val="24"/>
          <w:szCs w:val="24"/>
        </w:rPr>
        <w:t>30</w:t>
      </w:r>
      <w:r>
        <w:rPr>
          <w:rFonts w:eastAsia="Calibri" w:cstheme="minorHAnsi"/>
          <w:color w:val="000000"/>
          <w:sz w:val="24"/>
          <w:szCs w:val="24"/>
        </w:rPr>
        <w:t xml:space="preserve"> de setembro</w:t>
      </w:r>
      <w:r w:rsidRPr="004F44FD">
        <w:rPr>
          <w:rFonts w:eastAsia="Calibri" w:cstheme="minorHAnsi"/>
          <w:color w:val="000000"/>
          <w:sz w:val="24"/>
          <w:szCs w:val="24"/>
        </w:rPr>
        <w:t xml:space="preserve"> de 2019.</w:t>
      </w:r>
    </w:p>
    <w:p w:rsidR="00786346" w:rsidRPr="004F44FD" w:rsidRDefault="00786346" w:rsidP="00786346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</w:p>
    <w:p w:rsidR="00786346" w:rsidRPr="004F44FD" w:rsidRDefault="00786346" w:rsidP="00786346">
      <w:pPr>
        <w:spacing w:before="120"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</w:p>
    <w:p w:rsidR="00786346" w:rsidRPr="004F44FD" w:rsidRDefault="00786346" w:rsidP="00786346">
      <w:pPr>
        <w:spacing w:before="120" w:after="0" w:line="240" w:lineRule="auto"/>
        <w:ind w:left="360" w:firstLine="567"/>
        <w:jc w:val="both"/>
        <w:rPr>
          <w:rFonts w:eastAsia="Calibri" w:cstheme="minorHAnsi"/>
          <w:color w:val="000000"/>
          <w:sz w:val="24"/>
          <w:szCs w:val="24"/>
        </w:rPr>
      </w:pPr>
    </w:p>
    <w:p w:rsidR="00786346" w:rsidRPr="004F44FD" w:rsidRDefault="00786346" w:rsidP="00786346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C</w:t>
      </w:r>
      <w:r w:rsidRPr="004F44FD">
        <w:rPr>
          <w:rFonts w:eastAsia="Calibri" w:cstheme="minorHAnsi"/>
          <w:color w:val="000000"/>
          <w:sz w:val="24"/>
          <w:szCs w:val="24"/>
        </w:rPr>
        <w:t>indiamar Wenczenovicz Meotti</w:t>
      </w:r>
    </w:p>
    <w:p w:rsidR="00146DDF" w:rsidRPr="009D7E2E" w:rsidRDefault="00786346" w:rsidP="009D7E2E">
      <w:pPr>
        <w:spacing w:before="120" w:after="0" w:line="240" w:lineRule="auto"/>
        <w:ind w:left="360" w:firstLine="567"/>
        <w:jc w:val="center"/>
        <w:rPr>
          <w:rFonts w:eastAsia="Calibri" w:cstheme="minorHAnsi"/>
          <w:color w:val="000000"/>
          <w:sz w:val="24"/>
          <w:szCs w:val="24"/>
        </w:rPr>
      </w:pPr>
      <w:r w:rsidRPr="004F44FD">
        <w:rPr>
          <w:rFonts w:eastAsia="Calibri" w:cstheme="minorHAnsi"/>
          <w:color w:val="000000"/>
          <w:sz w:val="24"/>
          <w:szCs w:val="24"/>
        </w:rPr>
        <w:t>Presidente do Conselho Municipal dos Direitos da Criança e do Adolescente de Alpestre –RS.</w:t>
      </w:r>
    </w:p>
    <w:p w:rsidR="00146DDF" w:rsidRDefault="00146DDF"/>
    <w:p w:rsidR="009D7E2E" w:rsidRDefault="009D7E2E"/>
    <w:p w:rsidR="00146DDF" w:rsidRDefault="00146DDF"/>
    <w:p w:rsidR="009D7E2E" w:rsidRDefault="009D7E2E"/>
    <w:p w:rsidR="00146DDF" w:rsidRPr="00146DDF" w:rsidRDefault="00146DDF" w:rsidP="00146DDF">
      <w:pPr>
        <w:spacing w:before="120" w:after="0" w:line="240" w:lineRule="auto"/>
        <w:ind w:firstLine="567"/>
        <w:jc w:val="center"/>
        <w:rPr>
          <w:rFonts w:eastAsia="Calibri" w:cs="Arial"/>
          <w:b/>
          <w:sz w:val="24"/>
          <w:szCs w:val="24"/>
        </w:rPr>
      </w:pPr>
      <w:bookmarkStart w:id="0" w:name="_GoBack"/>
      <w:bookmarkEnd w:id="0"/>
    </w:p>
    <w:sectPr w:rsidR="00146DDF" w:rsidRPr="00146D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16E" w:rsidRDefault="0059516E" w:rsidP="00094F66">
      <w:pPr>
        <w:spacing w:after="0" w:line="240" w:lineRule="auto"/>
      </w:pPr>
      <w:r>
        <w:separator/>
      </w:r>
    </w:p>
  </w:endnote>
  <w:endnote w:type="continuationSeparator" w:id="0">
    <w:p w:rsidR="0059516E" w:rsidRDefault="0059516E" w:rsidP="00094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16E" w:rsidRDefault="0059516E" w:rsidP="00094F66">
      <w:pPr>
        <w:spacing w:after="0" w:line="240" w:lineRule="auto"/>
      </w:pPr>
      <w:r>
        <w:separator/>
      </w:r>
    </w:p>
  </w:footnote>
  <w:footnote w:type="continuationSeparator" w:id="0">
    <w:p w:rsidR="0059516E" w:rsidRDefault="0059516E" w:rsidP="00094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66"/>
    <w:rsid w:val="00094F66"/>
    <w:rsid w:val="00146DDF"/>
    <w:rsid w:val="001B57B8"/>
    <w:rsid w:val="00205193"/>
    <w:rsid w:val="0036583C"/>
    <w:rsid w:val="00593E78"/>
    <w:rsid w:val="0059516E"/>
    <w:rsid w:val="00786346"/>
    <w:rsid w:val="009D7E2E"/>
    <w:rsid w:val="00FD58AF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1D0FA-5E02-48E0-880F-8F2922FD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94F6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94F66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94F6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94F66"/>
  </w:style>
  <w:style w:type="character" w:styleId="Refdenotaderodap">
    <w:name w:val="footnote reference"/>
    <w:unhideWhenUsed/>
    <w:rsid w:val="00094F66"/>
    <w:rPr>
      <w:vertAlign w:val="superscript"/>
    </w:rPr>
  </w:style>
  <w:style w:type="table" w:styleId="Tabelacomgrade">
    <w:name w:val="Table Grid"/>
    <w:basedOn w:val="Tabelanormal"/>
    <w:uiPriority w:val="39"/>
    <w:rsid w:val="009D7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D7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E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D0C48-BD8B-479D-A2C8-71F954CFD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USUARIOX</cp:lastModifiedBy>
  <cp:revision>3</cp:revision>
  <cp:lastPrinted>2019-09-30T14:04:00Z</cp:lastPrinted>
  <dcterms:created xsi:type="dcterms:W3CDTF">2019-09-04T18:08:00Z</dcterms:created>
  <dcterms:modified xsi:type="dcterms:W3CDTF">2019-09-30T14:04:00Z</dcterms:modified>
</cp:coreProperties>
</file>